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B430D6">
        <w:trPr>
          <w:trHeight w:val="132"/>
        </w:trPr>
        <w:tc>
          <w:tcPr>
            <w:tcW w:w="35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</w:tr>
      <w:tr w:rsidR="00B430D6">
        <w:trPr>
          <w:trHeight w:val="340"/>
        </w:trPr>
        <w:tc>
          <w:tcPr>
            <w:tcW w:w="35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430D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B430D6" w:rsidRDefault="00B430D6">
            <w:pPr>
              <w:spacing w:after="0" w:line="240" w:lineRule="auto"/>
            </w:pPr>
          </w:p>
        </w:tc>
        <w:tc>
          <w:tcPr>
            <w:tcW w:w="1146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</w:tr>
      <w:tr w:rsidR="00B430D6">
        <w:trPr>
          <w:trHeight w:val="79"/>
        </w:trPr>
        <w:tc>
          <w:tcPr>
            <w:tcW w:w="35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</w:tr>
      <w:tr w:rsidR="00B430D6">
        <w:trPr>
          <w:trHeight w:val="340"/>
        </w:trPr>
        <w:tc>
          <w:tcPr>
            <w:tcW w:w="35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430D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  <w:p w:rsidR="00482FD8" w:rsidRDefault="00482FD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482FD8" w:rsidRDefault="00482FD8" w:rsidP="00482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XI. IZMJENA I DOPUNA PLANA NABAVE ZA 2023. GODINU</w:t>
                  </w:r>
                </w:p>
              </w:tc>
            </w:tr>
          </w:tbl>
          <w:p w:rsidR="00B430D6" w:rsidRDefault="00B430D6">
            <w:pPr>
              <w:spacing w:after="0" w:line="240" w:lineRule="auto"/>
            </w:pPr>
          </w:p>
        </w:tc>
        <w:tc>
          <w:tcPr>
            <w:tcW w:w="1146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</w:tr>
      <w:tr w:rsidR="00B430D6">
        <w:trPr>
          <w:trHeight w:val="100"/>
        </w:trPr>
        <w:tc>
          <w:tcPr>
            <w:tcW w:w="35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</w:tr>
      <w:tr w:rsidR="00482FD8" w:rsidTr="00482FD8">
        <w:tc>
          <w:tcPr>
            <w:tcW w:w="35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4"/>
              <w:gridCol w:w="1369"/>
              <w:gridCol w:w="1387"/>
              <w:gridCol w:w="1759"/>
              <w:gridCol w:w="1368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6"/>
            </w:tblGrid>
            <w:tr w:rsidR="00B430D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430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</w:tr>
            <w:tr w:rsidR="00B430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</w:tr>
            <w:tr w:rsidR="00B430D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430D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</w:tr>
            <w:tr w:rsidR="00B430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</w:tr>
            <w:tr w:rsidR="00B430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9.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6.171,61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 siječnja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430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za prehranu učenika Osnovne škole Franka Lisice Polača za vremensko razdoblje od 27.02.2023. do 21.06.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12.243,00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 veljače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430D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prehranu učenika Osnovne škole Franka Lisice Polača za vremensko razdoblje od 6. ožujka 2023. godine do 21. lipnja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 ožujka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430D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za prehranu učenika Osnovne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škole Franka Lisice Polača za vremensko razdoblje od 6. ožujka 2023. godine do 21. lipnja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</w:tr>
            <w:tr w:rsidR="00B430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za prehranu učenika Osnovne škole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10.322,93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430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22. ožujka 2023. godine do 21. lipnja 2023. godine.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6.899,20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430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- 08/2023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 prehrane za učenike Osnovne škole Franka Lisice Polača za vremensko razdoblje od 23. ožujka 2023. do 21. lipnja 2024.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22.522,75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430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VN-3-23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B430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430D6" w:rsidRDefault="00B430D6">
            <w:pPr>
              <w:spacing w:after="0" w:line="240" w:lineRule="auto"/>
            </w:pPr>
          </w:p>
        </w:tc>
      </w:tr>
      <w:tr w:rsidR="00B430D6">
        <w:trPr>
          <w:trHeight w:val="79"/>
        </w:trPr>
        <w:tc>
          <w:tcPr>
            <w:tcW w:w="35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</w:tr>
      <w:tr w:rsidR="00482FD8" w:rsidTr="00482FD8">
        <w:trPr>
          <w:trHeight w:val="360"/>
        </w:trPr>
        <w:tc>
          <w:tcPr>
            <w:tcW w:w="35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430D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14.12.2023 13:13</w:t>
                  </w:r>
                </w:p>
              </w:tc>
            </w:tr>
          </w:tbl>
          <w:p w:rsidR="00B430D6" w:rsidRDefault="00B430D6">
            <w:pPr>
              <w:spacing w:after="0" w:line="240" w:lineRule="auto"/>
            </w:pPr>
          </w:p>
        </w:tc>
        <w:tc>
          <w:tcPr>
            <w:tcW w:w="1146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</w:tr>
      <w:tr w:rsidR="00B430D6">
        <w:trPr>
          <w:trHeight w:val="60"/>
        </w:trPr>
        <w:tc>
          <w:tcPr>
            <w:tcW w:w="35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</w:tr>
      <w:tr w:rsidR="00482FD8" w:rsidTr="00482FD8">
        <w:trPr>
          <w:trHeight w:val="360"/>
        </w:trPr>
        <w:tc>
          <w:tcPr>
            <w:tcW w:w="35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430D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0D6" w:rsidRDefault="00F92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12:10</w:t>
                  </w:r>
                </w:p>
              </w:tc>
            </w:tr>
          </w:tbl>
          <w:p w:rsidR="00B430D6" w:rsidRDefault="00B430D6">
            <w:pPr>
              <w:spacing w:after="0" w:line="240" w:lineRule="auto"/>
            </w:pPr>
          </w:p>
        </w:tc>
        <w:tc>
          <w:tcPr>
            <w:tcW w:w="1146" w:type="dxa"/>
          </w:tcPr>
          <w:p w:rsidR="00B430D6" w:rsidRDefault="00B430D6">
            <w:pPr>
              <w:pStyle w:val="EmptyCellLayoutStyle"/>
              <w:spacing w:after="0" w:line="240" w:lineRule="auto"/>
            </w:pPr>
          </w:p>
        </w:tc>
      </w:tr>
    </w:tbl>
    <w:p w:rsidR="00B430D6" w:rsidRDefault="00B430D6">
      <w:pPr>
        <w:spacing w:after="0" w:line="240" w:lineRule="auto"/>
      </w:pPr>
      <w:bookmarkStart w:id="0" w:name="_GoBack"/>
      <w:bookmarkEnd w:id="0"/>
    </w:p>
    <w:p w:rsidR="00482FD8" w:rsidRDefault="00482FD8">
      <w:pPr>
        <w:spacing w:after="0" w:line="240" w:lineRule="auto"/>
      </w:pPr>
    </w:p>
    <w:p w:rsidR="00482FD8" w:rsidRDefault="00482FD8">
      <w:pPr>
        <w:spacing w:after="0" w:line="240" w:lineRule="auto"/>
      </w:pPr>
    </w:p>
    <w:p w:rsidR="00482FD8" w:rsidRPr="00482FD8" w:rsidRDefault="00482FD8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2FD8">
        <w:rPr>
          <w:b/>
        </w:rPr>
        <w:t>Ravnatelj:</w:t>
      </w:r>
    </w:p>
    <w:p w:rsidR="00482FD8" w:rsidRPr="00482FD8" w:rsidRDefault="00482FD8">
      <w:pPr>
        <w:spacing w:after="0" w:line="240" w:lineRule="auto"/>
        <w:rPr>
          <w:b/>
        </w:rPr>
      </w:pP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</w:r>
      <w:r w:rsidRPr="00482FD8">
        <w:rPr>
          <w:b/>
        </w:rPr>
        <w:tab/>
        <w:t>Mate Bobanović, prof.</w:t>
      </w:r>
    </w:p>
    <w:sectPr w:rsidR="00482FD8" w:rsidRPr="00482FD8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A1" w:rsidRDefault="00F92EA1">
      <w:pPr>
        <w:spacing w:after="0" w:line="240" w:lineRule="auto"/>
      </w:pPr>
      <w:r>
        <w:separator/>
      </w:r>
    </w:p>
  </w:endnote>
  <w:endnote w:type="continuationSeparator" w:id="0">
    <w:p w:rsidR="00F92EA1" w:rsidRDefault="00F9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B430D6">
      <w:tc>
        <w:tcPr>
          <w:tcW w:w="18556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</w:tr>
    <w:tr w:rsidR="00B430D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B430D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30D6" w:rsidRDefault="00F92EA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82FD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82FD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430D6" w:rsidRDefault="00B430D6">
          <w:pPr>
            <w:spacing w:after="0" w:line="240" w:lineRule="auto"/>
          </w:pPr>
        </w:p>
      </w:tc>
      <w:tc>
        <w:tcPr>
          <w:tcW w:w="1113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</w:tr>
    <w:tr w:rsidR="00B430D6">
      <w:tc>
        <w:tcPr>
          <w:tcW w:w="18556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A1" w:rsidRDefault="00F92EA1">
      <w:pPr>
        <w:spacing w:after="0" w:line="240" w:lineRule="auto"/>
      </w:pPr>
      <w:r>
        <w:separator/>
      </w:r>
    </w:p>
  </w:footnote>
  <w:footnote w:type="continuationSeparator" w:id="0">
    <w:p w:rsidR="00F92EA1" w:rsidRDefault="00F9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B430D6">
      <w:tc>
        <w:tcPr>
          <w:tcW w:w="35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</w:tr>
    <w:tr w:rsidR="00B430D6">
      <w:tc>
        <w:tcPr>
          <w:tcW w:w="35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430D6" w:rsidRDefault="00F92EA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</w:tr>
    <w:tr w:rsidR="00B430D6">
      <w:tc>
        <w:tcPr>
          <w:tcW w:w="35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430D6" w:rsidRDefault="00B430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B430D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30D6" w:rsidRDefault="00F92EA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430D6" w:rsidRDefault="00B430D6">
          <w:pPr>
            <w:spacing w:after="0" w:line="240" w:lineRule="auto"/>
          </w:pPr>
        </w:p>
      </w:tc>
      <w:tc>
        <w:tcPr>
          <w:tcW w:w="1153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</w:tr>
    <w:tr w:rsidR="00B430D6">
      <w:tc>
        <w:tcPr>
          <w:tcW w:w="35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30D6" w:rsidRDefault="00B430D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D6"/>
    <w:rsid w:val="00482FD8"/>
    <w:rsid w:val="00B430D6"/>
    <w:rsid w:val="00F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3AE41-ED81-4CA1-954B-C995D8B0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79EB-02D4-4850-8409-E50C1AF0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2023-12-14T12:58:00Z</dcterms:created>
  <dcterms:modified xsi:type="dcterms:W3CDTF">2023-12-14T12:58:00Z</dcterms:modified>
</cp:coreProperties>
</file>