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E" w:rsidRDefault="00600C05" w:rsidP="00600C05">
      <w:pPr>
        <w:pStyle w:val="NoSpacing"/>
      </w:pPr>
      <w:bookmarkStart w:id="0" w:name="_GoBack"/>
      <w:bookmarkEnd w:id="0"/>
      <w:r>
        <w:t>OSNOVNA ŠKOLA FRANKA LISICE POLAČA</w:t>
      </w:r>
    </w:p>
    <w:p w:rsidR="00600C05" w:rsidRDefault="00600C05" w:rsidP="00600C05">
      <w:pPr>
        <w:pStyle w:val="NoSpacing"/>
      </w:pPr>
      <w:r>
        <w:t>Polača 140,  23423 Polača</w:t>
      </w:r>
    </w:p>
    <w:p w:rsidR="00600C05" w:rsidRDefault="00600C05" w:rsidP="00600C05">
      <w:pPr>
        <w:pStyle w:val="NoSpacing"/>
      </w:pPr>
      <w:r>
        <w:t>Polača, 12. kolovoza 2019. godine</w:t>
      </w:r>
    </w:p>
    <w:p w:rsidR="00600C05" w:rsidRDefault="00600C05" w:rsidP="00600C05">
      <w:pPr>
        <w:pStyle w:val="NoSpacing"/>
      </w:pPr>
    </w:p>
    <w:p w:rsidR="00600C05" w:rsidRDefault="00600C05" w:rsidP="00600C05">
      <w:pPr>
        <w:pStyle w:val="NoSpacing"/>
      </w:pPr>
    </w:p>
    <w:p w:rsidR="00600C05" w:rsidRDefault="00600C05" w:rsidP="00875832">
      <w:pPr>
        <w:pStyle w:val="NoSpacing"/>
        <w:jc w:val="center"/>
      </w:pPr>
      <w:r>
        <w:t>POZIV NA TESTIRANJE KANDIDATA ZA RADNO MJESTO TAJNIK/CA ŠKOLE</w:t>
      </w:r>
    </w:p>
    <w:p w:rsidR="00600C05" w:rsidRDefault="00600C05" w:rsidP="00600C05">
      <w:pPr>
        <w:pStyle w:val="NoSpacing"/>
      </w:pPr>
    </w:p>
    <w:p w:rsidR="00600C05" w:rsidRDefault="00600C05" w:rsidP="00600C05">
      <w:pPr>
        <w:pStyle w:val="NoSpacing"/>
      </w:pPr>
      <w:r>
        <w:t>Temeljem čl.9 Pravilnika o načinu i postupku zapošljavanja u Osnovnoj školi Franka Lisice Polača, Povjerenstvo za postupak vrednovanja kandidata upućuje poziv na testiranje kandidatima koji udovoljavaju formalnim uvjetima natječaja i</w:t>
      </w:r>
      <w:r w:rsidR="001F4BC8">
        <w:t xml:space="preserve"> imaju potpunu i pravodobnu prijavu. Testiranje će se obaviti u prostoru škole u uredu ravnateljice, po sljedećem rasporedu:</w:t>
      </w:r>
    </w:p>
    <w:p w:rsidR="001F4BC8" w:rsidRDefault="001F4BC8" w:rsidP="00600C05">
      <w:pPr>
        <w:pStyle w:val="NoSpacing"/>
      </w:pPr>
    </w:p>
    <w:p w:rsidR="001F4BC8" w:rsidRPr="00875832" w:rsidRDefault="001F4BC8" w:rsidP="00600C05">
      <w:pPr>
        <w:pStyle w:val="NoSpacing"/>
        <w:rPr>
          <w:b/>
        </w:rPr>
      </w:pPr>
      <w:r w:rsidRPr="00875832">
        <w:rPr>
          <w:b/>
        </w:rPr>
        <w:t>Ponedjeljak, 19. kolovoza 2019. u 8;30 sati:</w:t>
      </w:r>
    </w:p>
    <w:p w:rsidR="001F4BC8" w:rsidRDefault="001F4BC8" w:rsidP="001F4BC8">
      <w:pPr>
        <w:pStyle w:val="NoSpacing"/>
        <w:numPr>
          <w:ilvl w:val="0"/>
          <w:numId w:val="1"/>
        </w:numPr>
      </w:pPr>
      <w:r>
        <w:t>Antonija Ćorak, stručna specijalistica javne uprave</w:t>
      </w:r>
    </w:p>
    <w:p w:rsidR="001F4BC8" w:rsidRDefault="001F4BC8" w:rsidP="001F4BC8">
      <w:pPr>
        <w:pStyle w:val="NoSpacing"/>
        <w:numPr>
          <w:ilvl w:val="0"/>
          <w:numId w:val="1"/>
        </w:numPr>
      </w:pPr>
      <w:r>
        <w:t>Ana Škara, stručna specijalistica javne uprave</w:t>
      </w:r>
    </w:p>
    <w:p w:rsidR="001F4BC8" w:rsidRDefault="001F4BC8" w:rsidP="001F4BC8">
      <w:pPr>
        <w:pStyle w:val="NoSpacing"/>
        <w:numPr>
          <w:ilvl w:val="0"/>
          <w:numId w:val="1"/>
        </w:numPr>
      </w:pPr>
      <w:r>
        <w:t xml:space="preserve">Dijana Puljić Erceg, mag. prava </w:t>
      </w:r>
    </w:p>
    <w:p w:rsidR="001F4BC8" w:rsidRDefault="001F4BC8" w:rsidP="001F4BC8">
      <w:pPr>
        <w:pStyle w:val="NoSpacing"/>
        <w:numPr>
          <w:ilvl w:val="0"/>
          <w:numId w:val="1"/>
        </w:numPr>
      </w:pPr>
      <w:r>
        <w:t>Emilija Stura, stručna specijalistica javne uprave</w:t>
      </w:r>
    </w:p>
    <w:p w:rsidR="001F4BC8" w:rsidRDefault="001F4BC8" w:rsidP="001F4BC8">
      <w:pPr>
        <w:pStyle w:val="NoSpacing"/>
        <w:numPr>
          <w:ilvl w:val="0"/>
          <w:numId w:val="1"/>
        </w:numPr>
      </w:pPr>
      <w:r>
        <w:t>Marin Ljutić, dipl. pravnik</w:t>
      </w:r>
    </w:p>
    <w:p w:rsidR="001F4BC8" w:rsidRDefault="001F4BC8" w:rsidP="001F4BC8">
      <w:pPr>
        <w:pStyle w:val="NoSpacing"/>
      </w:pPr>
    </w:p>
    <w:p w:rsidR="001F4BC8" w:rsidRPr="00875832" w:rsidRDefault="001F4BC8" w:rsidP="001F4BC8">
      <w:pPr>
        <w:pStyle w:val="NoSpacing"/>
        <w:rPr>
          <w:b/>
        </w:rPr>
      </w:pPr>
      <w:r w:rsidRPr="00875832">
        <w:rPr>
          <w:b/>
        </w:rPr>
        <w:t>Ponedjeljak, 19. kolovoza 2019. u 10;30 sati: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Šimun Pešić, mag. prava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Martina Rnjak, stručna specijalistica javne uprave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Mateja Kulaš, mag. prava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Ivana Cvitanović, stručna specijalistica javne uprave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Lucija Bilaver, stručna specijalistica javne uprave</w:t>
      </w:r>
    </w:p>
    <w:p w:rsidR="001F4BC8" w:rsidRDefault="001F4BC8" w:rsidP="001F4BC8">
      <w:pPr>
        <w:pStyle w:val="NoSpacing"/>
        <w:numPr>
          <w:ilvl w:val="0"/>
          <w:numId w:val="2"/>
        </w:numPr>
      </w:pPr>
      <w:r>
        <w:t>Ana Ćuković, mag. prava</w:t>
      </w:r>
    </w:p>
    <w:p w:rsidR="00475237" w:rsidRDefault="00475237" w:rsidP="00475237">
      <w:pPr>
        <w:pStyle w:val="NoSpacing"/>
      </w:pPr>
    </w:p>
    <w:p w:rsidR="00475237" w:rsidRDefault="00475237" w:rsidP="00475237">
      <w:pPr>
        <w:pStyle w:val="NoSpacing"/>
      </w:pPr>
    </w:p>
    <w:p w:rsidR="00475237" w:rsidRDefault="00475237" w:rsidP="00475237">
      <w:pPr>
        <w:pStyle w:val="NoSpacing"/>
      </w:pPr>
    </w:p>
    <w:p w:rsidR="00475237" w:rsidRDefault="00475237" w:rsidP="00475237">
      <w:pPr>
        <w:pStyle w:val="NoSpacing"/>
      </w:pPr>
      <w:r>
        <w:t>Izvori za pripremu (područje pripreme):</w:t>
      </w:r>
    </w:p>
    <w:p w:rsidR="00475237" w:rsidRDefault="00475237" w:rsidP="00475237">
      <w:pPr>
        <w:pStyle w:val="NoSpacing"/>
      </w:pPr>
    </w:p>
    <w:p w:rsidR="00475237" w:rsidRDefault="002A1C9A" w:rsidP="00475237">
      <w:pPr>
        <w:pStyle w:val="NoSpacing"/>
        <w:numPr>
          <w:ilvl w:val="0"/>
          <w:numId w:val="3"/>
        </w:numPr>
      </w:pPr>
      <w:r>
        <w:t>Zakon o odgoju i o</w:t>
      </w:r>
      <w:r w:rsidR="00475237">
        <w:t>brazovanju u osnovnoj i srednjoj školi (Narodne novine, broj 87/08., 86/09., 92/10., 105/10., 90/11., 5/12., 16/12., 86/12., 126/12., 94/13., 152/14., 7/17. i 68/18.)</w:t>
      </w:r>
    </w:p>
    <w:p w:rsidR="00475237" w:rsidRDefault="00475237" w:rsidP="00475237">
      <w:pPr>
        <w:pStyle w:val="NoSpacing"/>
        <w:numPr>
          <w:ilvl w:val="0"/>
          <w:numId w:val="3"/>
        </w:numPr>
      </w:pPr>
      <w:r>
        <w:t>Zakon o radu (Narodne novine, broj 93/14, 147/17)</w:t>
      </w:r>
    </w:p>
    <w:p w:rsidR="002A1C9A" w:rsidRDefault="002A1C9A" w:rsidP="00475237">
      <w:pPr>
        <w:pStyle w:val="NoSpacing"/>
        <w:numPr>
          <w:ilvl w:val="0"/>
          <w:numId w:val="3"/>
        </w:numPr>
      </w:pPr>
      <w:r>
        <w:t>Pravilnik o djelokrugu rada tajnika</w:t>
      </w:r>
      <w:r w:rsidR="00875832">
        <w:t xml:space="preserve"> te administrativno- tehničkim i pomoćnim poslovima koji se obavljaju u osnovnoj školi (Narodne novine, broj 40/14)</w:t>
      </w:r>
    </w:p>
    <w:p w:rsidR="00875832" w:rsidRDefault="00875832" w:rsidP="00875832">
      <w:pPr>
        <w:pStyle w:val="NoSpacing"/>
      </w:pPr>
    </w:p>
    <w:p w:rsidR="00875832" w:rsidRDefault="00875832" w:rsidP="00875832">
      <w:pPr>
        <w:pStyle w:val="NoSpacing"/>
      </w:pPr>
    </w:p>
    <w:p w:rsidR="00875832" w:rsidRPr="00875832" w:rsidRDefault="00875832" w:rsidP="00875832">
      <w:pPr>
        <w:pStyle w:val="NoSpacing"/>
        <w:rPr>
          <w:b/>
        </w:rPr>
      </w:pPr>
      <w:r w:rsidRPr="00875832">
        <w:rPr>
          <w:b/>
        </w:rPr>
        <w:t>Kandidat koji ne pristupi testiranju smatra se da je odustao od natječaja.</w:t>
      </w:r>
    </w:p>
    <w:p w:rsidR="00875832" w:rsidRDefault="00875832" w:rsidP="00875832">
      <w:pPr>
        <w:pStyle w:val="NoSpacing"/>
      </w:pPr>
    </w:p>
    <w:p w:rsidR="00875832" w:rsidRDefault="00875832" w:rsidP="00875832">
      <w:pPr>
        <w:pStyle w:val="NoSpacing"/>
      </w:pPr>
    </w:p>
    <w:p w:rsidR="00875832" w:rsidRDefault="00875832" w:rsidP="00875832">
      <w:pPr>
        <w:pStyle w:val="NoSpacing"/>
      </w:pPr>
      <w:r>
        <w:t>Povjerenstvo</w:t>
      </w:r>
    </w:p>
    <w:sectPr w:rsidR="00875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12F6"/>
    <w:multiLevelType w:val="hybridMultilevel"/>
    <w:tmpl w:val="FE94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AF1"/>
    <w:multiLevelType w:val="hybridMultilevel"/>
    <w:tmpl w:val="13FAA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487"/>
    <w:multiLevelType w:val="hybridMultilevel"/>
    <w:tmpl w:val="BAD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5"/>
    <w:rsid w:val="001F4BC8"/>
    <w:rsid w:val="00207595"/>
    <w:rsid w:val="0024529E"/>
    <w:rsid w:val="002A1C9A"/>
    <w:rsid w:val="00475237"/>
    <w:rsid w:val="00600C05"/>
    <w:rsid w:val="00875832"/>
    <w:rsid w:val="00C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Ante</cp:lastModifiedBy>
  <cp:revision>2</cp:revision>
  <dcterms:created xsi:type="dcterms:W3CDTF">2019-08-12T08:47:00Z</dcterms:created>
  <dcterms:modified xsi:type="dcterms:W3CDTF">2019-08-12T08:47:00Z</dcterms:modified>
</cp:coreProperties>
</file>