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8B" w:rsidRPr="009D558B" w:rsidRDefault="009D558B" w:rsidP="009D55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D558B" w:rsidRPr="009D558B" w:rsidRDefault="009D558B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/>
          <w:sz w:val="24"/>
          <w:szCs w:val="24"/>
        </w:rPr>
        <w:t>OSNOVNA ŠKOLA FRANKA LISICE POLAČA</w:t>
      </w:r>
    </w:p>
    <w:p w:rsidR="009D558B" w:rsidRPr="009D558B" w:rsidRDefault="009D558B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/>
          <w:sz w:val="24"/>
          <w:szCs w:val="24"/>
        </w:rPr>
        <w:t>Polača 140</w:t>
      </w:r>
    </w:p>
    <w:p w:rsidR="009D558B" w:rsidRPr="009D558B" w:rsidRDefault="009D558B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/>
          <w:sz w:val="24"/>
          <w:szCs w:val="24"/>
        </w:rPr>
        <w:t>23210 Biograd na Moru</w:t>
      </w:r>
    </w:p>
    <w:p w:rsidR="009D558B" w:rsidRPr="009D558B" w:rsidRDefault="009D558B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58B" w:rsidRPr="009D558B" w:rsidRDefault="00F808CD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KLASA: 112-02/25-01/4</w:t>
      </w:r>
    </w:p>
    <w:p w:rsidR="009D558B" w:rsidRPr="009D558B" w:rsidRDefault="00F43571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URBROJ: 2198-1-36-25</w:t>
      </w:r>
      <w:r w:rsidR="009D558B" w:rsidRPr="009D558B">
        <w:rPr>
          <w:rFonts w:ascii="Times New Roman" w:eastAsia="Times New Roman" w:hAnsi="Times New Roman" w:cs="Times New Roman"/>
          <w:b/>
          <w:sz w:val="24"/>
          <w:szCs w:val="24"/>
        </w:rPr>
        <w:t>-5</w:t>
      </w:r>
    </w:p>
    <w:p w:rsidR="009D558B" w:rsidRPr="00EE4831" w:rsidRDefault="00C70D69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543">
        <w:rPr>
          <w:rFonts w:ascii="Times New Roman" w:eastAsia="Times New Roman" w:hAnsi="Times New Roman" w:cs="Times New Roman"/>
          <w:b/>
          <w:sz w:val="24"/>
          <w:szCs w:val="24"/>
        </w:rPr>
        <w:t xml:space="preserve">Polača, </w:t>
      </w:r>
      <w:r w:rsidR="00F808CD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F27543" w:rsidRPr="00EE483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808CD">
        <w:rPr>
          <w:rFonts w:ascii="Times New Roman" w:eastAsia="Times New Roman" w:hAnsi="Times New Roman" w:cs="Times New Roman"/>
          <w:b/>
          <w:sz w:val="24"/>
          <w:szCs w:val="24"/>
        </w:rPr>
        <w:t>listopada</w:t>
      </w:r>
      <w:r w:rsidR="00F43571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9D558B" w:rsidRPr="00EE4831">
        <w:rPr>
          <w:rFonts w:ascii="Times New Roman" w:eastAsia="Times New Roman" w:hAnsi="Times New Roman" w:cs="Times New Roman"/>
          <w:b/>
          <w:sz w:val="24"/>
          <w:szCs w:val="24"/>
        </w:rPr>
        <w:t xml:space="preserve">. godine </w:t>
      </w:r>
    </w:p>
    <w:p w:rsidR="009D558B" w:rsidRPr="009D558B" w:rsidRDefault="009D558B" w:rsidP="009D55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POZIV NA TESTIRANJE</w:t>
      </w:r>
    </w:p>
    <w:p w:rsidR="009D558B" w:rsidRPr="009D558B" w:rsidRDefault="009D558B" w:rsidP="009D55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kandidata za natječaj za radno mjesto učitelja/ice fizike na neodređeno nepuno radno vrijeme - 1 izvršitelj</w:t>
      </w:r>
    </w:p>
    <w:p w:rsidR="009D558B" w:rsidRPr="009D558B" w:rsidRDefault="009D558B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color w:val="000000"/>
          <w:sz w:val="24"/>
          <w:szCs w:val="24"/>
        </w:rPr>
        <w:t>Temeljem članka 9. Pravilnika o načinu i postupku zapošljavanja u Osnovnoj školi Franka Lisice Polača Povjerenstvo za postupak vrednovanja kandidata upućuje poziv na testiranje kandidatima koji </w:t>
      </w: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ispunjavaju formalne uvjete natječaja</w:t>
      </w:r>
      <w:r w:rsidRPr="009D558B">
        <w:rPr>
          <w:rFonts w:ascii="Times New Roman" w:eastAsia="Times New Roman" w:hAnsi="Times New Roman" w:cs="Times New Roman"/>
          <w:color w:val="000000"/>
          <w:sz w:val="24"/>
          <w:szCs w:val="24"/>
        </w:rPr>
        <w:t> za navedeno radno mjesto i koji su pravodobno dostavili </w:t>
      </w: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potpunu i</w:t>
      </w:r>
      <w:r w:rsidRPr="009D55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pravovaljanu dokumentaciju.</w:t>
      </w:r>
    </w:p>
    <w:p w:rsidR="009D558B" w:rsidRPr="009D558B" w:rsidRDefault="009D558B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Testiranje će se obaviti u prostoru </w:t>
      </w:r>
      <w:r w:rsidR="00F808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škole u uredu ravnatelja dana 27. listopada</w:t>
      </w:r>
      <w:r w:rsidR="00F435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2025</w:t>
      </w: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godine, usmen</w:t>
      </w:r>
      <w:r w:rsidR="00C80C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 testiranjem. Na testiranje je pozvan sljedeći kandidat</w:t>
      </w: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tbl>
      <w:tblPr>
        <w:tblW w:w="90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2498"/>
        <w:gridCol w:w="2747"/>
        <w:gridCol w:w="3068"/>
      </w:tblGrid>
      <w:tr w:rsidR="009D558B" w:rsidRPr="009D558B" w:rsidTr="002138EF">
        <w:trPr>
          <w:trHeight w:val="522"/>
        </w:trPr>
        <w:tc>
          <w:tcPr>
            <w:tcW w:w="763" w:type="dxa"/>
          </w:tcPr>
          <w:p w:rsidR="009D558B" w:rsidRPr="009D558B" w:rsidRDefault="009D558B" w:rsidP="0021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58B">
              <w:rPr>
                <w:rFonts w:ascii="Times New Roman" w:eastAsia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498" w:type="dxa"/>
          </w:tcPr>
          <w:p w:rsidR="009D558B" w:rsidRPr="009D558B" w:rsidRDefault="009D558B" w:rsidP="0021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58B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kandidata</w:t>
            </w:r>
          </w:p>
        </w:tc>
        <w:tc>
          <w:tcPr>
            <w:tcW w:w="2747" w:type="dxa"/>
          </w:tcPr>
          <w:p w:rsidR="009D558B" w:rsidRPr="009D558B" w:rsidRDefault="009D558B" w:rsidP="0021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58B">
              <w:rPr>
                <w:rFonts w:ascii="Times New Roman" w:eastAsia="Times New Roman" w:hAnsi="Times New Roman" w:cs="Times New Roman"/>
                <w:sz w:val="24"/>
                <w:szCs w:val="24"/>
              </w:rPr>
              <w:t>Vrsta obrazovanja</w:t>
            </w:r>
          </w:p>
        </w:tc>
        <w:tc>
          <w:tcPr>
            <w:tcW w:w="3068" w:type="dxa"/>
          </w:tcPr>
          <w:p w:rsidR="009D558B" w:rsidRPr="009D558B" w:rsidRDefault="009D558B" w:rsidP="0021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Vrijeme testiranja </w:t>
            </w:r>
          </w:p>
        </w:tc>
      </w:tr>
      <w:tr w:rsidR="009D558B" w:rsidRPr="009D558B" w:rsidTr="002138EF">
        <w:trPr>
          <w:trHeight w:val="268"/>
        </w:trPr>
        <w:tc>
          <w:tcPr>
            <w:tcW w:w="763" w:type="dxa"/>
          </w:tcPr>
          <w:p w:rsidR="009D558B" w:rsidRPr="002204A6" w:rsidRDefault="009D558B" w:rsidP="0021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8" w:type="dxa"/>
          </w:tcPr>
          <w:p w:rsidR="009D558B" w:rsidRPr="002204A6" w:rsidRDefault="008D1D28" w:rsidP="0021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A6">
              <w:rPr>
                <w:rFonts w:ascii="Times New Roman" w:eastAsia="Times New Roman" w:hAnsi="Times New Roman" w:cs="Times New Roman"/>
                <w:sz w:val="24"/>
                <w:szCs w:val="24"/>
              </w:rPr>
              <w:t>S.Ž.</w:t>
            </w:r>
          </w:p>
        </w:tc>
        <w:tc>
          <w:tcPr>
            <w:tcW w:w="2747" w:type="dxa"/>
          </w:tcPr>
          <w:p w:rsidR="009D558B" w:rsidRPr="002204A6" w:rsidRDefault="008D1D28" w:rsidP="0021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A6">
              <w:rPr>
                <w:rFonts w:ascii="Times New Roman" w:eastAsia="Times New Roman" w:hAnsi="Times New Roman" w:cs="Times New Roman"/>
                <w:sz w:val="24"/>
                <w:szCs w:val="24"/>
              </w:rPr>
              <w:t>MAGISTRA PRIMARNOG OBRAZOVANJA</w:t>
            </w:r>
          </w:p>
        </w:tc>
        <w:tc>
          <w:tcPr>
            <w:tcW w:w="3068" w:type="dxa"/>
          </w:tcPr>
          <w:p w:rsidR="009D558B" w:rsidRPr="002204A6" w:rsidRDefault="005B6115" w:rsidP="0021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</w:t>
            </w:r>
            <w:bookmarkStart w:id="0" w:name="_GoBack"/>
            <w:bookmarkEnd w:id="0"/>
            <w:r w:rsidR="00C80C39" w:rsidRPr="002204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80C39" w:rsidRDefault="00C80C39" w:rsidP="009D5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58B" w:rsidRPr="009D558B" w:rsidRDefault="009D558B" w:rsidP="009D5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Kandidati su dužni sa sobom imati odgovarajuću identifikacijsku ispravu (važeću osobnu iskaznicu, putovnicu ili vozačku dozvolu). Kandidati koji ne mogu dokazati identitet i kandidati koji dođu nakon naznačenog vremena, neće moći pristupiti testiranju. </w:t>
      </w:r>
    </w:p>
    <w:p w:rsidR="009D558B" w:rsidRPr="009D558B" w:rsidRDefault="009D558B" w:rsidP="009D5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color w:val="000000"/>
          <w:sz w:val="24"/>
          <w:szCs w:val="24"/>
        </w:rPr>
        <w:t>Za kandidata koji ne pristupi postupku testiranja smatra se da je odustao od natječaja.</w:t>
      </w:r>
    </w:p>
    <w:p w:rsidR="009D558B" w:rsidRPr="009D558B" w:rsidRDefault="009D558B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PODRUČJA IZ KOJIH ĆE SE OBAVITI VREDNOVANJE ODNOSNO TESTIRANJE KANDIDATA</w:t>
      </w:r>
      <w:r w:rsidRPr="009D558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D558B" w:rsidRPr="009D558B" w:rsidRDefault="009D558B" w:rsidP="009D558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D558B" w:rsidRPr="009D558B" w:rsidRDefault="009D558B" w:rsidP="009D558B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558B">
        <w:rPr>
          <w:rFonts w:ascii="Times New Roman" w:hAnsi="Times New Roman" w:cs="Times New Roman"/>
          <w:sz w:val="24"/>
          <w:szCs w:val="24"/>
        </w:rPr>
        <w:t>Zakon o odgoju i obrazovanju u osnovnoj i srednjoj školi (Narodne novine, broj 87/08., 86/09., 92/10., 105/10., 90/11., 5/12., 16/12., 86/12., 126/12., 94/13., 152/1</w:t>
      </w:r>
      <w:r w:rsidR="00F43571">
        <w:rPr>
          <w:rFonts w:ascii="Times New Roman" w:hAnsi="Times New Roman" w:cs="Times New Roman"/>
          <w:sz w:val="24"/>
          <w:szCs w:val="24"/>
        </w:rPr>
        <w:t>4., 7/17.,68/18. 98/19., 64/20.,</w:t>
      </w:r>
      <w:r w:rsidRPr="009D558B">
        <w:rPr>
          <w:rFonts w:ascii="Times New Roman" w:hAnsi="Times New Roman" w:cs="Times New Roman"/>
          <w:sz w:val="24"/>
          <w:szCs w:val="24"/>
        </w:rPr>
        <w:t xml:space="preserve"> 151/22</w:t>
      </w:r>
      <w:r w:rsidR="00F43571">
        <w:rPr>
          <w:rFonts w:ascii="Times New Roman" w:hAnsi="Times New Roman" w:cs="Times New Roman"/>
          <w:sz w:val="24"/>
          <w:szCs w:val="24"/>
        </w:rPr>
        <w:t>., 155/23 i 156/23</w:t>
      </w:r>
      <w:r w:rsidRPr="009D558B">
        <w:rPr>
          <w:rFonts w:ascii="Times New Roman" w:hAnsi="Times New Roman" w:cs="Times New Roman"/>
          <w:sz w:val="24"/>
          <w:szCs w:val="24"/>
        </w:rPr>
        <w:t>)</w:t>
      </w:r>
    </w:p>
    <w:p w:rsidR="009D558B" w:rsidRPr="009D558B" w:rsidRDefault="00D4110A" w:rsidP="009D558B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načinu, postupcima i elementima vrednovanja učenika u osnovnoj i srednjoj školi (112/2010</w:t>
      </w:r>
      <w:r w:rsidR="00F43571">
        <w:rPr>
          <w:rFonts w:ascii="Times New Roman" w:hAnsi="Times New Roman" w:cs="Times New Roman"/>
          <w:sz w:val="24"/>
          <w:szCs w:val="24"/>
        </w:rPr>
        <w:t>., 82/19.,43/20 i 100/21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D558B" w:rsidRPr="009D558B" w:rsidRDefault="009D558B" w:rsidP="009D558B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558B">
        <w:rPr>
          <w:rFonts w:ascii="Times New Roman" w:hAnsi="Times New Roman" w:cs="Times New Roman"/>
          <w:sz w:val="24"/>
          <w:szCs w:val="24"/>
        </w:rPr>
        <w:t>Pravilnik o kriterijima za izricanje pedagoških mjera (Narodne novine, broj 94/15., 03/17.)</w:t>
      </w:r>
    </w:p>
    <w:p w:rsidR="009D558B" w:rsidRPr="009D558B" w:rsidRDefault="009D558B" w:rsidP="009D558B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:rsidR="009D558B" w:rsidRPr="009D558B" w:rsidRDefault="009D558B" w:rsidP="009D558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D558B" w:rsidRPr="00F27543" w:rsidRDefault="00F27543" w:rsidP="00F27543">
      <w:pPr>
        <w:shd w:val="clear" w:color="auto" w:fill="FFFFFF"/>
        <w:spacing w:before="100" w:beforeAutospacing="1" w:after="100" w:afterAutospacing="1" w:line="240" w:lineRule="auto"/>
        <w:ind w:left="637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543">
        <w:rPr>
          <w:rFonts w:ascii="Times New Roman" w:eastAsia="Times New Roman" w:hAnsi="Times New Roman" w:cs="Times New Roman"/>
          <w:color w:val="000000"/>
          <w:sz w:val="24"/>
          <w:szCs w:val="24"/>
        </w:rPr>
        <w:t>Povjerenstvo</w:t>
      </w:r>
    </w:p>
    <w:p w:rsidR="00437B3F" w:rsidRDefault="00437B3F"/>
    <w:sectPr w:rsidR="00437B3F" w:rsidSect="00682CC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13487"/>
    <w:multiLevelType w:val="hybridMultilevel"/>
    <w:tmpl w:val="BAD4D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84"/>
    <w:rsid w:val="002204A6"/>
    <w:rsid w:val="00437B3F"/>
    <w:rsid w:val="005B6115"/>
    <w:rsid w:val="00682CC7"/>
    <w:rsid w:val="008D1D28"/>
    <w:rsid w:val="00915084"/>
    <w:rsid w:val="009D558B"/>
    <w:rsid w:val="00C70D69"/>
    <w:rsid w:val="00C80C39"/>
    <w:rsid w:val="00D4110A"/>
    <w:rsid w:val="00EE4831"/>
    <w:rsid w:val="00F27543"/>
    <w:rsid w:val="00F43571"/>
    <w:rsid w:val="00F8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264BF-2173-4AF8-9A89-67287604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8B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558B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9D558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831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User202</cp:lastModifiedBy>
  <cp:revision>8</cp:revision>
  <cp:lastPrinted>2024-10-15T06:14:00Z</cp:lastPrinted>
  <dcterms:created xsi:type="dcterms:W3CDTF">2024-10-10T09:27:00Z</dcterms:created>
  <dcterms:modified xsi:type="dcterms:W3CDTF">2025-10-22T06:22:00Z</dcterms:modified>
</cp:coreProperties>
</file>